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71" w:rsidRDefault="00241771">
      <w:pPr>
        <w:pStyle w:val="ConsPlusNormal"/>
        <w:widowControl/>
        <w:ind w:firstLine="0"/>
        <w:jc w:val="both"/>
      </w:pPr>
      <w:bookmarkStart w:id="0" w:name="_GoBack"/>
      <w:bookmarkEnd w:id="0"/>
    </w:p>
    <w:p w:rsidR="00241771" w:rsidRDefault="00241771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241771" w:rsidRDefault="00241771">
      <w:pPr>
        <w:pStyle w:val="ConsPlusTitle"/>
        <w:widowControl/>
        <w:jc w:val="center"/>
      </w:pPr>
    </w:p>
    <w:p w:rsidR="00241771" w:rsidRDefault="00241771">
      <w:pPr>
        <w:pStyle w:val="ConsPlusTitle"/>
        <w:widowControl/>
        <w:jc w:val="center"/>
      </w:pPr>
      <w:r>
        <w:t>ПОСТАНОВЛЕНИЕ</w:t>
      </w:r>
    </w:p>
    <w:p w:rsidR="00241771" w:rsidRDefault="00241771">
      <w:pPr>
        <w:pStyle w:val="ConsPlusTitle"/>
        <w:widowControl/>
        <w:jc w:val="center"/>
      </w:pPr>
      <w:r>
        <w:t>от 28 февраля 1996 г. N 215</w:t>
      </w:r>
    </w:p>
    <w:p w:rsidR="00241771" w:rsidRDefault="00241771">
      <w:pPr>
        <w:pStyle w:val="ConsPlusTitle"/>
        <w:widowControl/>
        <w:jc w:val="center"/>
      </w:pPr>
    </w:p>
    <w:p w:rsidR="00241771" w:rsidRDefault="00241771">
      <w:pPr>
        <w:pStyle w:val="ConsPlusTitle"/>
        <w:widowControl/>
        <w:jc w:val="center"/>
      </w:pPr>
      <w:r>
        <w:t>ОБ УТВЕРЖДЕНИИ ПОРЯДКА ПРЕДСТАВЛЕНИЯ</w:t>
      </w:r>
    </w:p>
    <w:p w:rsidR="00241771" w:rsidRDefault="00241771">
      <w:pPr>
        <w:pStyle w:val="ConsPlusTitle"/>
        <w:widowControl/>
        <w:jc w:val="center"/>
      </w:pPr>
      <w:r>
        <w:t>ГОСУДАРСТВЕННОЙ ОТЧЕТНОСТИ ПРЕДПРИЯТИЯМИ,</w:t>
      </w:r>
    </w:p>
    <w:p w:rsidR="00241771" w:rsidRDefault="00241771">
      <w:pPr>
        <w:pStyle w:val="ConsPlusTitle"/>
        <w:widowControl/>
        <w:jc w:val="center"/>
      </w:pPr>
      <w:proofErr w:type="gramStart"/>
      <w:r>
        <w:t>ОСУЩЕСТВЛЯЮЩИМИ</w:t>
      </w:r>
      <w:proofErr w:type="gramEnd"/>
      <w:r>
        <w:t xml:space="preserve"> РАЗВЕДКУ МЕСТОРОЖДЕНИЙ ПОЛЕЗНЫХ</w:t>
      </w:r>
    </w:p>
    <w:p w:rsidR="00241771" w:rsidRDefault="00241771">
      <w:pPr>
        <w:pStyle w:val="ConsPlusTitle"/>
        <w:widowControl/>
        <w:jc w:val="center"/>
      </w:pPr>
      <w:r>
        <w:t xml:space="preserve">ИСКОПАЕМЫХ И ИХ ДОБЫЧУ, В </w:t>
      </w:r>
      <w:proofErr w:type="gramStart"/>
      <w:r>
        <w:t>ФЕДЕРАЛЬНЫЙ</w:t>
      </w:r>
      <w:proofErr w:type="gramEnd"/>
      <w:r>
        <w:t xml:space="preserve"> И</w:t>
      </w:r>
    </w:p>
    <w:p w:rsidR="00241771" w:rsidRDefault="00241771">
      <w:pPr>
        <w:pStyle w:val="ConsPlusTitle"/>
        <w:widowControl/>
        <w:jc w:val="center"/>
      </w:pPr>
      <w:r>
        <w:t xml:space="preserve">ТЕРРИТОРИАЛЬНЫЕ ФОНДЫ </w:t>
      </w:r>
      <w:proofErr w:type="gramStart"/>
      <w:r>
        <w:t>ГЕОЛОГИЧЕСКОЙ</w:t>
      </w:r>
      <w:proofErr w:type="gramEnd"/>
    </w:p>
    <w:p w:rsidR="00241771" w:rsidRDefault="00241771">
      <w:pPr>
        <w:pStyle w:val="ConsPlusTitle"/>
        <w:widowControl/>
        <w:jc w:val="center"/>
      </w:pPr>
      <w:r>
        <w:t>ИНФОРМАЦИИ</w:t>
      </w:r>
    </w:p>
    <w:p w:rsidR="00241771" w:rsidRDefault="00241771">
      <w:pPr>
        <w:pStyle w:val="ConsPlusNormal"/>
        <w:widowControl/>
        <w:ind w:firstLine="0"/>
        <w:jc w:val="center"/>
      </w:pPr>
    </w:p>
    <w:p w:rsidR="00241771" w:rsidRDefault="00241771">
      <w:pPr>
        <w:pStyle w:val="ConsPlusNormal"/>
        <w:widowControl/>
        <w:ind w:firstLine="0"/>
        <w:jc w:val="center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540"/>
        <w:jc w:val="both"/>
      </w:pPr>
      <w:r>
        <w:t>В соответствии со статьей 32 Закона Российской Федерации "О недрах" Правительство Российской Федерации постановляет:</w:t>
      </w:r>
    </w:p>
    <w:p w:rsidR="00241771" w:rsidRDefault="00241771">
      <w:pPr>
        <w:pStyle w:val="ConsPlusNormal"/>
        <w:widowControl/>
        <w:ind w:firstLine="540"/>
        <w:jc w:val="both"/>
      </w:pPr>
      <w:proofErr w:type="gramStart"/>
      <w:r>
        <w:t>Утвердить прилагаемый Порядок представления государственной отчетности предприятиями, осуществляющими разведку месторождений полезных ископаемых и их добычу, в федеральный и территориальные фонды геологической информации.</w:t>
      </w:r>
      <w:proofErr w:type="gramEnd"/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241771" w:rsidRDefault="0024177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241771" w:rsidRDefault="00241771">
      <w:pPr>
        <w:pStyle w:val="ConsPlusNormal"/>
        <w:widowControl/>
        <w:ind w:firstLine="0"/>
        <w:jc w:val="right"/>
      </w:pPr>
      <w:r>
        <w:t>В.ЧЕРНОМЫРДИН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241771" w:rsidRDefault="00241771">
      <w:pPr>
        <w:pStyle w:val="ConsPlusNormal"/>
        <w:widowControl/>
        <w:ind w:firstLine="0"/>
        <w:jc w:val="right"/>
      </w:pPr>
    </w:p>
    <w:p w:rsidR="00241771" w:rsidRDefault="00241771">
      <w:pPr>
        <w:pStyle w:val="ConsPlusNormal"/>
        <w:widowControl/>
        <w:ind w:firstLine="0"/>
        <w:jc w:val="right"/>
      </w:pPr>
      <w:r>
        <w:t>Утвержден</w:t>
      </w:r>
    </w:p>
    <w:p w:rsidR="00241771" w:rsidRDefault="00241771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241771" w:rsidRDefault="0024177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241771" w:rsidRDefault="00241771">
      <w:pPr>
        <w:pStyle w:val="ConsPlusNormal"/>
        <w:widowControl/>
        <w:ind w:firstLine="0"/>
        <w:jc w:val="right"/>
      </w:pPr>
      <w:r>
        <w:t>от 28 февраля 1996 г. N 215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Title"/>
        <w:widowControl/>
        <w:jc w:val="center"/>
      </w:pPr>
      <w:r>
        <w:t>ПОРЯДОК</w:t>
      </w:r>
    </w:p>
    <w:p w:rsidR="00241771" w:rsidRDefault="00241771">
      <w:pPr>
        <w:pStyle w:val="ConsPlusTitle"/>
        <w:widowControl/>
        <w:jc w:val="center"/>
      </w:pPr>
      <w:r>
        <w:t>ПРЕДСТАВЛЕНИЯ ГОСУДАРСТВЕННОЙ ОТЧЕТНОСТИ</w:t>
      </w:r>
    </w:p>
    <w:p w:rsidR="00241771" w:rsidRDefault="00241771">
      <w:pPr>
        <w:pStyle w:val="ConsPlusTitle"/>
        <w:widowControl/>
        <w:jc w:val="center"/>
      </w:pPr>
      <w:r>
        <w:t>ПРЕДПРИЯТИЯМИ, ОСУЩЕСТВЛЯЮЩИМИ РАЗВЕДКУ МЕСТОРОЖДЕНИЙ</w:t>
      </w:r>
    </w:p>
    <w:p w:rsidR="00241771" w:rsidRDefault="00241771">
      <w:pPr>
        <w:pStyle w:val="ConsPlusTitle"/>
        <w:widowControl/>
        <w:jc w:val="center"/>
      </w:pPr>
      <w:r>
        <w:t xml:space="preserve">ПОЛЕЗНЫХ ИСКОПАЕМЫХ И ИХ ДОБЫЧУ, В </w:t>
      </w:r>
      <w:proofErr w:type="gramStart"/>
      <w:r>
        <w:t>ФЕДЕРАЛЬНЫЙ</w:t>
      </w:r>
      <w:proofErr w:type="gramEnd"/>
      <w:r>
        <w:t xml:space="preserve"> И</w:t>
      </w:r>
    </w:p>
    <w:p w:rsidR="00241771" w:rsidRDefault="00241771">
      <w:pPr>
        <w:pStyle w:val="ConsPlusTitle"/>
        <w:widowControl/>
        <w:jc w:val="center"/>
      </w:pPr>
      <w:r>
        <w:t>ТЕРРИТОРИАЛЬНЫЕ ФОНДЫ ГЕОЛОГИЧЕСКОЙ ИНФОРМАЦИИ</w:t>
      </w:r>
    </w:p>
    <w:p w:rsidR="00241771" w:rsidRDefault="00241771">
      <w:pPr>
        <w:pStyle w:val="ConsPlusNormal"/>
        <w:widowControl/>
        <w:ind w:firstLine="0"/>
        <w:jc w:val="center"/>
      </w:pPr>
    </w:p>
    <w:p w:rsidR="00241771" w:rsidRDefault="00241771">
      <w:pPr>
        <w:pStyle w:val="ConsPlusNormal"/>
        <w:widowControl/>
        <w:ind w:firstLine="0"/>
        <w:jc w:val="center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540"/>
        <w:jc w:val="both"/>
      </w:pPr>
      <w:r>
        <w:t>1. Настоящий Порядок в соответствии с Законом Российской Федерации "О недрах" регламентирует представление государственной отчетности о состоянии и использовании минерально-сырьевых ресурсов России для учета запасов и месторождений полезных ископаемых, ведения государственного кадастра месторождений и проявлений полезных ископаемых, государственного и территориальных балансов запасов полезных ископаемых.</w:t>
      </w:r>
    </w:p>
    <w:p w:rsidR="00241771" w:rsidRDefault="00241771">
      <w:pPr>
        <w:pStyle w:val="ConsPlusNormal"/>
        <w:widowControl/>
        <w:ind w:firstLine="540"/>
        <w:jc w:val="both"/>
      </w:pPr>
      <w:r>
        <w:t>2. Настоящий Порядок является обязательным для всех юридических лиц, их обособленных подразделений и индивидуальных предпринимателей (далее именуются - организации), осуществляющих разведку месторождений и добычу полезных ископаемых.</w:t>
      </w:r>
    </w:p>
    <w:p w:rsidR="00241771" w:rsidRDefault="00241771">
      <w:pPr>
        <w:pStyle w:val="ConsPlusNormal"/>
        <w:widowControl/>
        <w:ind w:firstLine="540"/>
        <w:jc w:val="both"/>
      </w:pPr>
      <w:r>
        <w:t>3. Государственная отчетность представляется по состоянию на 1 января каждого года по запасам основных и совместно с ними залегающих полезных ископаемых и содержащихся в них полезных компонентов, выявленным в недрах в процессе оценки, разведки и разработки месторождений, прошедшим государственную экспертизу или получившим геолого-экономическую оценку и поставленным на учет в установленном порядке.</w:t>
      </w:r>
    </w:p>
    <w:p w:rsidR="00241771" w:rsidRDefault="00241771">
      <w:pPr>
        <w:pStyle w:val="ConsPlusNormal"/>
        <w:widowControl/>
        <w:ind w:firstLine="540"/>
        <w:jc w:val="both"/>
      </w:pPr>
      <w:r>
        <w:t>4. Перечень полезных ископаемых и полезных компонентов, по которым представляется государственная отчетность, определяется Министерством природных ресурсов Российской Федерации.</w:t>
      </w:r>
    </w:p>
    <w:p w:rsidR="00241771" w:rsidRDefault="00241771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>5. Государственная отчетность по каждому месторождению полезных ископаемых или иному объекту недропользования должна содержать следующую информацию:</w:t>
      </w:r>
    </w:p>
    <w:p w:rsidR="00241771" w:rsidRDefault="00241771">
      <w:pPr>
        <w:pStyle w:val="ConsPlusNormal"/>
        <w:widowControl/>
        <w:ind w:firstLine="540"/>
        <w:jc w:val="both"/>
      </w:pPr>
      <w:r>
        <w:lastRenderedPageBreak/>
        <w:t>а) количество и качество запасов полезных ископаемых и содержащихся в них полезных компонентов:</w:t>
      </w:r>
    </w:p>
    <w:p w:rsidR="00241771" w:rsidRDefault="00241771">
      <w:pPr>
        <w:pStyle w:val="ConsPlusNormal"/>
        <w:widowControl/>
        <w:ind w:firstLine="540"/>
        <w:jc w:val="both"/>
      </w:pPr>
      <w:proofErr w:type="gramStart"/>
      <w:r>
        <w:t>добытых из недр;</w:t>
      </w:r>
      <w:proofErr w:type="gramEnd"/>
    </w:p>
    <w:p w:rsidR="00241771" w:rsidRDefault="00241771">
      <w:pPr>
        <w:pStyle w:val="ConsPlusNormal"/>
        <w:widowControl/>
        <w:ind w:firstLine="540"/>
        <w:jc w:val="both"/>
      </w:pPr>
      <w:proofErr w:type="gramStart"/>
      <w:r>
        <w:t>потерянных</w:t>
      </w:r>
      <w:proofErr w:type="gramEnd"/>
      <w:r>
        <w:t xml:space="preserve"> при добыче;</w:t>
      </w:r>
    </w:p>
    <w:p w:rsidR="00241771" w:rsidRDefault="00241771">
      <w:pPr>
        <w:pStyle w:val="ConsPlusNormal"/>
        <w:widowControl/>
        <w:ind w:firstLine="540"/>
        <w:jc w:val="both"/>
      </w:pPr>
      <w:r>
        <w:t>добытых и направленных в спецотвалы;</w:t>
      </w:r>
    </w:p>
    <w:p w:rsidR="00241771" w:rsidRDefault="00241771">
      <w:pPr>
        <w:pStyle w:val="ConsPlusNormal"/>
        <w:widowControl/>
        <w:ind w:firstLine="540"/>
        <w:jc w:val="both"/>
      </w:pPr>
      <w:proofErr w:type="gramStart"/>
      <w:r>
        <w:t>приращенных</w:t>
      </w:r>
      <w:proofErr w:type="gramEnd"/>
      <w:r>
        <w:t xml:space="preserve"> в процессе разведки, доразведки и эксплуатационной разведки;</w:t>
      </w:r>
    </w:p>
    <w:p w:rsidR="00241771" w:rsidRDefault="00241771">
      <w:pPr>
        <w:pStyle w:val="ConsPlusNormal"/>
        <w:widowControl/>
        <w:ind w:firstLine="540"/>
        <w:jc w:val="both"/>
      </w:pPr>
      <w:proofErr w:type="gramStart"/>
      <w:r>
        <w:t>списанных</w:t>
      </w:r>
      <w:proofErr w:type="gramEnd"/>
      <w:r>
        <w:t xml:space="preserve"> в установленном порядке вследствие утраты промышленного значения;</w:t>
      </w:r>
    </w:p>
    <w:p w:rsidR="00241771" w:rsidRDefault="00241771">
      <w:pPr>
        <w:pStyle w:val="ConsPlusNormal"/>
        <w:widowControl/>
        <w:ind w:firstLine="540"/>
        <w:jc w:val="both"/>
      </w:pPr>
      <w:r>
        <w:t>неподтвердившихся в результате последующих работ по переоценке, разведке и разработке месторождения;</w:t>
      </w:r>
    </w:p>
    <w:p w:rsidR="00241771" w:rsidRDefault="00241771">
      <w:pPr>
        <w:pStyle w:val="ConsPlusNormal"/>
        <w:widowControl/>
        <w:ind w:firstLine="540"/>
        <w:jc w:val="both"/>
      </w:pPr>
      <w:r>
        <w:t>переданных от одного недропользователя другому при выдаче или переоформлении лицензий на право пользования недрами;</w:t>
      </w:r>
    </w:p>
    <w:p w:rsidR="00241771" w:rsidRDefault="00241771">
      <w:pPr>
        <w:pStyle w:val="ConsPlusNormal"/>
        <w:widowControl/>
        <w:ind w:firstLine="540"/>
        <w:jc w:val="both"/>
      </w:pPr>
      <w:r>
        <w:t>подлежащих корректировке при изменении технических границ и по другим причинам;</w:t>
      </w:r>
    </w:p>
    <w:p w:rsidR="00241771" w:rsidRDefault="00241771">
      <w:pPr>
        <w:pStyle w:val="ConsPlusNormal"/>
        <w:widowControl/>
        <w:ind w:firstLine="540"/>
        <w:jc w:val="both"/>
      </w:pPr>
      <w:r>
        <w:t>б) годовые проектные и фактические показатели обеспеченности организаций разведанными запасами полезных ископаемых, а также по объемам их добычи, потерям, разубоживанию;</w:t>
      </w:r>
    </w:p>
    <w:p w:rsidR="00241771" w:rsidRDefault="00241771">
      <w:pPr>
        <w:pStyle w:val="ConsPlusNormal"/>
        <w:widowControl/>
        <w:ind w:firstLine="540"/>
        <w:jc w:val="both"/>
      </w:pPr>
      <w:r>
        <w:t>в) степень промышленного освоения, тип месторождений и способ их отработки, тип (сорт, марка) полезного ископаемого;</w:t>
      </w:r>
    </w:p>
    <w:p w:rsidR="00241771" w:rsidRDefault="00241771">
      <w:pPr>
        <w:pStyle w:val="ConsPlusNormal"/>
        <w:widowControl/>
        <w:ind w:firstLine="540"/>
        <w:jc w:val="both"/>
      </w:pPr>
      <w:r>
        <w:t>г) основные параметры пластов (залежей), горнотехнических, гидрогеологических и других условий отработки;</w:t>
      </w:r>
    </w:p>
    <w:p w:rsidR="00241771" w:rsidRDefault="00241771">
      <w:pPr>
        <w:pStyle w:val="ConsPlusNormal"/>
        <w:widowControl/>
        <w:ind w:firstLine="540"/>
        <w:jc w:val="both"/>
      </w:pPr>
      <w:r>
        <w:t>д) сведения об использовании полезных ископаемых при первичной переработке, вскрышных пород и отходов производства:</w:t>
      </w:r>
    </w:p>
    <w:p w:rsidR="00241771" w:rsidRDefault="00241771">
      <w:pPr>
        <w:pStyle w:val="ConsPlusNormal"/>
        <w:widowControl/>
        <w:ind w:firstLine="540"/>
        <w:jc w:val="both"/>
      </w:pPr>
      <w:r>
        <w:t>объем и качество минерального сырья, поступившего на первичную переработку;</w:t>
      </w:r>
    </w:p>
    <w:p w:rsidR="00241771" w:rsidRDefault="00241771">
      <w:pPr>
        <w:pStyle w:val="ConsPlusNormal"/>
        <w:widowControl/>
        <w:ind w:firstLine="540"/>
        <w:jc w:val="both"/>
      </w:pPr>
      <w:r>
        <w:t>извлечение полезных компонентов при первичной переработке;</w:t>
      </w:r>
    </w:p>
    <w:p w:rsidR="00241771" w:rsidRDefault="00241771">
      <w:pPr>
        <w:pStyle w:val="ConsPlusNormal"/>
        <w:widowControl/>
        <w:ind w:firstLine="540"/>
        <w:jc w:val="both"/>
      </w:pPr>
      <w:r>
        <w:t>количество и качество выпускаемых товарных руд, концентратов и другой продукции;</w:t>
      </w:r>
    </w:p>
    <w:p w:rsidR="00241771" w:rsidRDefault="00241771">
      <w:pPr>
        <w:pStyle w:val="ConsPlusNormal"/>
        <w:widowControl/>
        <w:ind w:firstLine="540"/>
        <w:jc w:val="both"/>
      </w:pPr>
      <w:r>
        <w:t>количество и качество запасов полезных ископаемых и полезных компонентов во вскрышных породах, в отходах горнодобывающего и связанного с ним обогатительного производства, а также данные об их использовании.</w:t>
      </w:r>
    </w:p>
    <w:p w:rsidR="00241771" w:rsidRDefault="00241771">
      <w:pPr>
        <w:pStyle w:val="ConsPlusNormal"/>
        <w:widowControl/>
        <w:ind w:firstLine="540"/>
        <w:jc w:val="both"/>
      </w:pPr>
      <w:r>
        <w:t>6. Государственная отчетность должна быть документированной и соответствовать:</w:t>
      </w:r>
    </w:p>
    <w:p w:rsidR="00241771" w:rsidRDefault="00241771">
      <w:pPr>
        <w:pStyle w:val="ConsPlusNormal"/>
        <w:widowControl/>
        <w:ind w:firstLine="540"/>
        <w:jc w:val="both"/>
      </w:pPr>
      <w:r>
        <w:t>действующим классификациям запасов и прогнозных ресурсов полезных ископаемых и инструкциям по их применению;</w:t>
      </w:r>
    </w:p>
    <w:p w:rsidR="00241771" w:rsidRDefault="00241771">
      <w:pPr>
        <w:pStyle w:val="ConsPlusNormal"/>
        <w:widowControl/>
        <w:ind w:firstLine="540"/>
        <w:jc w:val="both"/>
      </w:pPr>
      <w:r>
        <w:t>данным учетной геолого-маркшейдерской документации;</w:t>
      </w:r>
    </w:p>
    <w:p w:rsidR="00241771" w:rsidRDefault="00241771">
      <w:pPr>
        <w:pStyle w:val="ConsPlusNormal"/>
        <w:widowControl/>
        <w:ind w:firstLine="540"/>
        <w:jc w:val="both"/>
      </w:pPr>
      <w:r>
        <w:t>заключениям органов государственной экспертизы запасов полезных ископаемых, а также решениям о постановке запасов полезных ископаемых на учет;</w:t>
      </w:r>
    </w:p>
    <w:p w:rsidR="00241771" w:rsidRDefault="00241771">
      <w:pPr>
        <w:pStyle w:val="ConsPlusNormal"/>
        <w:widowControl/>
        <w:ind w:firstLine="540"/>
        <w:jc w:val="both"/>
      </w:pPr>
      <w:r>
        <w:t>актам о списании запасов полезных ископаемых, утверждаемым Федеральным агентством по недропользованию и органами государственного горного надзора с учетом заключений организации, осуществлявшей разведку месторождения этих полезных ископаемых;</w:t>
      </w:r>
    </w:p>
    <w:p w:rsidR="00241771" w:rsidRDefault="00241771">
      <w:pPr>
        <w:pStyle w:val="ConsPlusNormal"/>
        <w:widowControl/>
        <w:ind w:firstLine="0"/>
        <w:jc w:val="both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>другим первичным учетным документам о состоянии и изменении запасов полезных ископаемых и их использовании при первичной переработке.</w:t>
      </w:r>
    </w:p>
    <w:p w:rsidR="00241771" w:rsidRDefault="00241771">
      <w:pPr>
        <w:pStyle w:val="ConsPlusNormal"/>
        <w:widowControl/>
        <w:ind w:firstLine="540"/>
        <w:jc w:val="both"/>
      </w:pPr>
      <w:r>
        <w:t>7. Формы государственной отчетности о состоянии, изменении запасов полезных ископаемых и их использовании разрабатываются Министерством природных ресурсов Российской Федерации и утверждаются Федеральной службой государственной статистики по согласованию с заинтересованными федеральными органами исполнительной власти.</w:t>
      </w:r>
    </w:p>
    <w:p w:rsidR="00241771" w:rsidRDefault="00241771">
      <w:pPr>
        <w:pStyle w:val="ConsPlusNormal"/>
        <w:widowControl/>
        <w:ind w:firstLine="0"/>
        <w:jc w:val="both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>Организации, осуществляющие разведку месторождений полезных ископаемых и их добычу, представляют ежегодно в федеральный и территориальный фонды геологической информации данные о состоянии и изменении запасов полезных ископаемых, извлечении полезных ископаемых при добыче и использовании минерального сырья при первичной переработке, вскрышных пород и отходов производства по формам, утвержденным в установленном порядке, а также пояснительные записки с приложением к ним материалов,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картографических, обосновывающих изменения запасов полезных ископаемых.</w:t>
      </w:r>
    </w:p>
    <w:p w:rsidR="00241771" w:rsidRDefault="00241771">
      <w:pPr>
        <w:pStyle w:val="ConsPlusNormal"/>
        <w:widowControl/>
        <w:ind w:firstLine="0"/>
        <w:jc w:val="both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>9. Территориальный фонд геологической информации по данным государственной отчетности недропользователей составляет территориальный баланс запасов полезных ископаемых и представляет его федеральному фонду геологической информации в срок до 25 апреля.</w:t>
      </w:r>
    </w:p>
    <w:p w:rsidR="00241771" w:rsidRDefault="00241771">
      <w:pPr>
        <w:pStyle w:val="ConsPlusNormal"/>
        <w:widowControl/>
        <w:ind w:firstLine="540"/>
        <w:jc w:val="both"/>
      </w:pPr>
      <w:r>
        <w:t>10. Федеральный фонд геологической информации по данным государственной отчетности организаций, территориальных балансов запасов полезных ископаемых и результатам государственной экспертизы запасов полезных ископаемых:</w:t>
      </w:r>
    </w:p>
    <w:p w:rsidR="00241771" w:rsidRDefault="00241771">
      <w:pPr>
        <w:pStyle w:val="ConsPlusNormal"/>
        <w:widowControl/>
        <w:ind w:firstLine="540"/>
        <w:jc w:val="both"/>
      </w:pPr>
      <w:r>
        <w:t>осуществляет составление, ведение и издание государственного баланса запасов полезных ископаемых;</w:t>
      </w:r>
    </w:p>
    <w:p w:rsidR="00241771" w:rsidRDefault="00241771">
      <w:pPr>
        <w:pStyle w:val="ConsPlusNormal"/>
        <w:widowControl/>
        <w:ind w:firstLine="540"/>
        <w:jc w:val="both"/>
      </w:pPr>
      <w:r>
        <w:t xml:space="preserve">ежегодно подготавливает и представляет органам государственной власти Российской Федерации сводные данные по Российской Федерации и субъектам Российской Федерации о </w:t>
      </w:r>
      <w:r>
        <w:lastRenderedPageBreak/>
        <w:t>состоянии и изменении запасов важнейших твердых полезных ископаемых до 1 июля, угля, нефти и газа - до 1 августа;</w:t>
      </w:r>
    </w:p>
    <w:p w:rsidR="00241771" w:rsidRDefault="00241771">
      <w:pPr>
        <w:pStyle w:val="ConsPlusNormal"/>
        <w:widowControl/>
        <w:ind w:firstLine="540"/>
        <w:jc w:val="both"/>
      </w:pPr>
      <w:r>
        <w:t>абзац исключен. - Постановление Правительства РФ от 11.08.2005 N 507.</w:t>
      </w:r>
    </w:p>
    <w:p w:rsidR="00241771" w:rsidRDefault="00241771">
      <w:pPr>
        <w:pStyle w:val="ConsPlusNormal"/>
        <w:widowControl/>
        <w:ind w:firstLine="540"/>
        <w:jc w:val="both"/>
      </w:pPr>
      <w:r>
        <w:t>11. Государственная отчетность о состоянии и движении запасов полезных ископаемых при их добыче и первичной переработке не подлежит разглашению, если в соответствии с законодательством Российской Федерации она отнесена к сведениям, составляющим государственную или коммерческую тайну.</w:t>
      </w:r>
    </w:p>
    <w:p w:rsidR="00241771" w:rsidRDefault="00241771">
      <w:pPr>
        <w:pStyle w:val="ConsPlusNormal"/>
        <w:widowControl/>
        <w:ind w:firstLine="540"/>
        <w:jc w:val="both"/>
      </w:pPr>
      <w:r>
        <w:t xml:space="preserve">12. </w:t>
      </w:r>
      <w:proofErr w:type="gramStart"/>
      <w:r>
        <w:t>Пользование данными государственной отчетности, содержащимися в федеральном и территориальных фондах геологической информации, осуществляется в порядке, установленном законодательством Российской Федерации.</w:t>
      </w:r>
      <w:proofErr w:type="gramEnd"/>
    </w:p>
    <w:p w:rsidR="00241771" w:rsidRDefault="00241771">
      <w:pPr>
        <w:pStyle w:val="ConsPlusNormal"/>
        <w:widowControl/>
        <w:ind w:firstLine="0"/>
        <w:jc w:val="both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 xml:space="preserve">13. Ответственность за полноту и достоверность данных государственной отчетности, представленных в </w:t>
      </w:r>
      <w:proofErr w:type="gramStart"/>
      <w:r>
        <w:t>федеральный</w:t>
      </w:r>
      <w:proofErr w:type="gramEnd"/>
      <w:r>
        <w:t xml:space="preserve"> и территориальные фонды геологической информации, несут руководители организаций в установленном порядке.</w:t>
      </w:r>
    </w:p>
    <w:p w:rsidR="00241771" w:rsidRDefault="00241771">
      <w:pPr>
        <w:pStyle w:val="ConsPlusNormal"/>
        <w:widowControl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соблюдением установленного порядка представления государственной отчетности, правильностью включаемых в нее данных осуществляют органы государственного горного надзора и государственного геологического контроля в пределах их компетенции.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563BD" w:rsidRDefault="009563BD"/>
    <w:sectPr w:rsidR="009563BD" w:rsidSect="0024177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F"/>
    <w:rsid w:val="000E6F51"/>
    <w:rsid w:val="00241771"/>
    <w:rsid w:val="0058183F"/>
    <w:rsid w:val="006E773C"/>
    <w:rsid w:val="009563BD"/>
    <w:rsid w:val="00B5630E"/>
    <w:rsid w:val="00BA1084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41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17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17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41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17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17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olga</dc:creator>
  <cp:lastModifiedBy>Пользователь Windows</cp:lastModifiedBy>
  <cp:revision>2</cp:revision>
  <dcterms:created xsi:type="dcterms:W3CDTF">2013-03-14T04:51:00Z</dcterms:created>
  <dcterms:modified xsi:type="dcterms:W3CDTF">2013-03-14T04:51:00Z</dcterms:modified>
</cp:coreProperties>
</file>